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F7" w:rsidRDefault="005F0D39" w:rsidP="000B30F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F51828" w:rsidRDefault="00F51828" w:rsidP="00F5182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Si comunica che il </w:t>
      </w:r>
      <w:r w:rsidR="000B30F7" w:rsidRPr="000B30F7">
        <w:rPr>
          <w:rFonts w:ascii="Arial" w:hAnsi="Arial" w:cs="Arial"/>
        </w:rPr>
        <w:t>Settore Giovanile e Sco</w:t>
      </w:r>
      <w:r>
        <w:rPr>
          <w:rFonts w:ascii="Arial" w:hAnsi="Arial" w:cs="Arial"/>
        </w:rPr>
        <w:t xml:space="preserve">lastico Nazionale ha pubblicato </w:t>
      </w:r>
      <w:r w:rsidR="000B30F7" w:rsidRPr="000B30F7">
        <w:rPr>
          <w:rFonts w:ascii="Arial" w:hAnsi="Arial" w:cs="Arial"/>
        </w:rPr>
        <w:t>i C.U</w:t>
      </w:r>
      <w:r w:rsidRPr="00F51828">
        <w:rPr>
          <w:rFonts w:ascii="Arial" w:eastAsia="Calibri" w:hAnsi="Arial" w:cs="Arial"/>
        </w:rPr>
        <w:t xml:space="preserve"> relativi all’attività del Settore Giovanile e Scolastico, di cui di seguito si forniscono i link per il collegamento e per poter scaricare il Comunicato Ufficiale ed i relativi allegati (Il titolo del Comunicato contiene il link per aprire il collegamento):</w:t>
      </w:r>
    </w:p>
    <w:p w:rsidR="00F51828" w:rsidRPr="00717600" w:rsidRDefault="00F51828" w:rsidP="00F51828">
      <w:pPr>
        <w:pStyle w:val="Titolo3"/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</w:pPr>
      <w:r w:rsidRPr="00717600">
        <w:rPr>
          <w:rFonts w:ascii="Arial" w:eastAsia="Calibri" w:hAnsi="Arial" w:cs="Arial"/>
          <w:b/>
          <w:sz w:val="22"/>
          <w:szCs w:val="22"/>
        </w:rPr>
        <w:t xml:space="preserve">- </w:t>
      </w:r>
      <w:hyperlink r:id="rId5" w:history="1">
        <w:r w:rsidRPr="00717600">
          <w:rPr>
            <w:rFonts w:ascii="Arial" w:eastAsia="Times New Roman" w:hAnsi="Arial" w:cs="Arial"/>
            <w:b/>
            <w:bCs/>
            <w:color w:val="0563C1"/>
            <w:sz w:val="22"/>
            <w:szCs w:val="22"/>
            <w:lang w:eastAsia="it-IT"/>
          </w:rPr>
          <w:t>C.U. n. 5 SGS - Sistema Riconoscimento Scuole di Calcio</w:t>
        </w:r>
      </w:hyperlink>
      <w:r w:rsidRPr="00717600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  <w:t xml:space="preserve"> del 31 luglio 2020</w:t>
      </w:r>
    </w:p>
    <w:p w:rsidR="00F51828" w:rsidRPr="00717600" w:rsidRDefault="00F51828" w:rsidP="00F51828">
      <w:pPr>
        <w:pStyle w:val="Titolo3"/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</w:pPr>
      <w:r w:rsidRPr="00717600">
        <w:rPr>
          <w:rFonts w:ascii="Arial" w:hAnsi="Arial" w:cs="Arial"/>
          <w:b/>
          <w:sz w:val="22"/>
          <w:szCs w:val="22"/>
          <w:lang w:eastAsia="it-IT"/>
        </w:rPr>
        <w:t xml:space="preserve">- </w:t>
      </w:r>
      <w:hyperlink r:id="rId6" w:history="1">
        <w:r w:rsidRPr="00717600">
          <w:rPr>
            <w:rFonts w:ascii="Arial" w:eastAsia="Times New Roman" w:hAnsi="Arial" w:cs="Arial"/>
            <w:b/>
            <w:bCs/>
            <w:color w:val="0563C1"/>
            <w:sz w:val="22"/>
            <w:szCs w:val="22"/>
            <w:lang w:eastAsia="it-IT"/>
          </w:rPr>
          <w:t>CU n. 6 SGS - Raduni e Provini</w:t>
        </w:r>
      </w:hyperlink>
      <w:r w:rsidRPr="00717600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  <w:t xml:space="preserve"> del 31 luglio 2020</w:t>
      </w:r>
    </w:p>
    <w:p w:rsidR="00F51828" w:rsidRPr="00717600" w:rsidRDefault="00F51828" w:rsidP="00F51828">
      <w:pPr>
        <w:pStyle w:val="Titolo3"/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</w:pPr>
      <w:r w:rsidRPr="00717600">
        <w:rPr>
          <w:rFonts w:ascii="Arial" w:hAnsi="Arial" w:cs="Arial"/>
          <w:b/>
          <w:sz w:val="22"/>
          <w:szCs w:val="22"/>
          <w:lang w:eastAsia="it-IT"/>
        </w:rPr>
        <w:t xml:space="preserve">- </w:t>
      </w:r>
      <w:hyperlink r:id="rId7" w:history="1">
        <w:r w:rsidRPr="00717600">
          <w:rPr>
            <w:rFonts w:ascii="Arial" w:eastAsia="Times New Roman" w:hAnsi="Arial" w:cs="Arial"/>
            <w:b/>
            <w:bCs/>
            <w:color w:val="0563C1"/>
            <w:sz w:val="22"/>
            <w:szCs w:val="22"/>
            <w:lang w:eastAsia="it-IT"/>
          </w:rPr>
          <w:t>C.U.n.7 SGS - Regolamento U17 Femminile</w:t>
        </w:r>
      </w:hyperlink>
      <w:r w:rsidRPr="00717600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  <w:t xml:space="preserve"> del 03 agosto 2020</w:t>
      </w:r>
    </w:p>
    <w:p w:rsidR="00F51828" w:rsidRPr="00717600" w:rsidRDefault="00F51828" w:rsidP="00F51828">
      <w:pPr>
        <w:pStyle w:val="Titolo3"/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</w:pPr>
      <w:r w:rsidRPr="00717600">
        <w:rPr>
          <w:rFonts w:ascii="Arial" w:hAnsi="Arial" w:cs="Arial"/>
          <w:b/>
          <w:sz w:val="22"/>
          <w:szCs w:val="22"/>
          <w:lang w:eastAsia="it-IT"/>
        </w:rPr>
        <w:t xml:space="preserve">- </w:t>
      </w:r>
      <w:hyperlink r:id="rId8" w:history="1">
        <w:r w:rsidRPr="00717600">
          <w:rPr>
            <w:rFonts w:ascii="Arial" w:eastAsia="Times New Roman" w:hAnsi="Arial" w:cs="Arial"/>
            <w:b/>
            <w:bCs/>
            <w:color w:val="0563C1"/>
            <w:sz w:val="22"/>
            <w:szCs w:val="22"/>
            <w:lang w:eastAsia="it-IT"/>
          </w:rPr>
          <w:t>C.U.n.8 SGS - Regolamento U15 Femminile</w:t>
        </w:r>
      </w:hyperlink>
      <w:r w:rsidRPr="00717600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  <w:t xml:space="preserve"> del 03 agosto 2020</w:t>
      </w:r>
    </w:p>
    <w:p w:rsidR="00F51828" w:rsidRPr="00717600" w:rsidRDefault="00F51828" w:rsidP="00F51828">
      <w:pPr>
        <w:pStyle w:val="Titolo3"/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</w:pPr>
      <w:r w:rsidRPr="00717600">
        <w:rPr>
          <w:rFonts w:ascii="Arial" w:hAnsi="Arial" w:cs="Arial"/>
          <w:b/>
          <w:sz w:val="22"/>
          <w:szCs w:val="22"/>
          <w:lang w:eastAsia="it-IT"/>
        </w:rPr>
        <w:t xml:space="preserve">- </w:t>
      </w:r>
      <w:hyperlink r:id="rId9" w:history="1">
        <w:r w:rsidRPr="00717600">
          <w:rPr>
            <w:rFonts w:ascii="Arial" w:eastAsia="Times New Roman" w:hAnsi="Arial" w:cs="Arial"/>
            <w:b/>
            <w:bCs/>
            <w:color w:val="0563C1"/>
            <w:sz w:val="22"/>
            <w:szCs w:val="22"/>
            <w:lang w:eastAsia="it-IT"/>
          </w:rPr>
          <w:t>C.U.n.9 SGS - Regolamento U14 Pro</w:t>
        </w:r>
      </w:hyperlink>
      <w:r w:rsidRPr="00717600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  <w:t xml:space="preserve"> del 03 agosto 2020</w:t>
      </w:r>
    </w:p>
    <w:p w:rsidR="00717600" w:rsidRPr="00717600" w:rsidRDefault="00717600" w:rsidP="00717600">
      <w:pPr>
        <w:pStyle w:val="Titolo3"/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</w:pPr>
      <w:r w:rsidRPr="00717600">
        <w:rPr>
          <w:rFonts w:ascii="Arial" w:hAnsi="Arial" w:cs="Arial"/>
          <w:sz w:val="22"/>
          <w:szCs w:val="22"/>
          <w:lang w:eastAsia="it-IT"/>
        </w:rPr>
        <w:t xml:space="preserve">- </w:t>
      </w:r>
      <w:hyperlink r:id="rId10" w:history="1">
        <w:r w:rsidRPr="00717600">
          <w:rPr>
            <w:rFonts w:ascii="Arial" w:eastAsia="Times New Roman" w:hAnsi="Arial" w:cs="Arial"/>
            <w:b/>
            <w:bCs/>
            <w:color w:val="0563C1"/>
            <w:sz w:val="22"/>
            <w:szCs w:val="22"/>
            <w:lang w:eastAsia="it-IT"/>
          </w:rPr>
          <w:t>C.U.</w:t>
        </w:r>
        <w:r>
          <w:rPr>
            <w:rFonts w:ascii="Arial" w:eastAsia="Times New Roman" w:hAnsi="Arial" w:cs="Arial"/>
            <w:b/>
            <w:bCs/>
            <w:color w:val="0563C1"/>
            <w:sz w:val="22"/>
            <w:szCs w:val="22"/>
            <w:lang w:eastAsia="it-IT"/>
          </w:rPr>
          <w:t xml:space="preserve"> </w:t>
        </w:r>
        <w:r w:rsidRPr="00717600">
          <w:rPr>
            <w:rFonts w:ascii="Arial" w:eastAsia="Times New Roman" w:hAnsi="Arial" w:cs="Arial"/>
            <w:b/>
            <w:bCs/>
            <w:color w:val="0563C1"/>
            <w:sz w:val="22"/>
            <w:szCs w:val="22"/>
            <w:lang w:eastAsia="it-IT"/>
          </w:rPr>
          <w:t>n.10 SGS - Regolamento U13 Pro</w:t>
        </w:r>
      </w:hyperlink>
      <w:r w:rsidRPr="00717600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  <w:t xml:space="preserve"> del 03 agosto 2020</w:t>
      </w:r>
    </w:p>
    <w:p w:rsidR="00717600" w:rsidRPr="00717600" w:rsidRDefault="00717600" w:rsidP="00717600">
      <w:pPr>
        <w:pStyle w:val="Titolo3"/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</w:pPr>
      <w:r w:rsidRPr="00717600">
        <w:rPr>
          <w:rFonts w:ascii="Arial" w:hAnsi="Arial" w:cs="Arial"/>
          <w:sz w:val="22"/>
          <w:szCs w:val="22"/>
          <w:lang w:eastAsia="it-IT"/>
        </w:rPr>
        <w:t xml:space="preserve">- </w:t>
      </w:r>
      <w:hyperlink r:id="rId11" w:history="1">
        <w:r w:rsidRPr="00717600">
          <w:rPr>
            <w:rFonts w:ascii="Arial" w:eastAsia="Times New Roman" w:hAnsi="Arial" w:cs="Arial"/>
            <w:b/>
            <w:bCs/>
            <w:color w:val="0563C1"/>
            <w:sz w:val="22"/>
            <w:szCs w:val="22"/>
            <w:lang w:eastAsia="it-IT"/>
          </w:rPr>
          <w:t>C.U. n.11 SGS - Circolare n.1 Attività di Base</w:t>
        </w:r>
      </w:hyperlink>
      <w:r w:rsidRPr="00717600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  <w:t xml:space="preserve"> del 03 agosto 2020</w:t>
      </w:r>
    </w:p>
    <w:p w:rsidR="00F51828" w:rsidRPr="00F51828" w:rsidRDefault="00717600" w:rsidP="00717600">
      <w:pPr>
        <w:spacing w:after="0" w:line="240" w:lineRule="auto"/>
        <w:rPr>
          <w:rFonts w:ascii="Arial" w:eastAsia="Calibri" w:hAnsi="Arial" w:cs="Arial"/>
          <w:b/>
          <w:color w:val="5512AE"/>
        </w:rPr>
      </w:pPr>
      <w:r w:rsidRPr="00717600">
        <w:rPr>
          <w:lang w:eastAsia="it-IT"/>
        </w:rPr>
        <w:t xml:space="preserve">- </w:t>
      </w:r>
      <w:hyperlink r:id="rId12" w:history="1">
        <w:r w:rsidR="00F51828" w:rsidRPr="00717600">
          <w:rPr>
            <w:rStyle w:val="Collegamentoipertestuale"/>
            <w:rFonts w:ascii="Arial" w:hAnsi="Arial" w:cs="Arial"/>
            <w:b/>
            <w:color w:val="0070C0"/>
            <w:u w:val="none"/>
            <w:lang w:val="en"/>
          </w:rPr>
          <w:t>C.U.</w:t>
        </w:r>
        <w:r>
          <w:rPr>
            <w:rStyle w:val="Collegamentoipertestuale"/>
            <w:rFonts w:ascii="Arial" w:hAnsi="Arial" w:cs="Arial"/>
            <w:b/>
            <w:color w:val="0070C0"/>
            <w:u w:val="none"/>
            <w:lang w:val="en"/>
          </w:rPr>
          <w:t xml:space="preserve"> </w:t>
        </w:r>
        <w:r w:rsidR="00F51828" w:rsidRPr="00717600">
          <w:rPr>
            <w:rStyle w:val="Collegamentoipertestuale"/>
            <w:rFonts w:ascii="Arial" w:hAnsi="Arial" w:cs="Arial"/>
            <w:b/>
            <w:color w:val="0070C0"/>
            <w:u w:val="none"/>
            <w:lang w:val="en"/>
          </w:rPr>
          <w:t>n.12 SGS</w:t>
        </w:r>
      </w:hyperlink>
      <w:r w:rsidR="00F51828" w:rsidRPr="00717600">
        <w:rPr>
          <w:rFonts w:ascii="Arial" w:hAnsi="Arial" w:cs="Arial"/>
          <w:b/>
          <w:color w:val="0070C0"/>
          <w:lang w:val="en"/>
        </w:rPr>
        <w:t xml:space="preserve"> - </w:t>
      </w:r>
      <w:proofErr w:type="spellStart"/>
      <w:r w:rsidR="00F51828" w:rsidRPr="00717600">
        <w:rPr>
          <w:rFonts w:ascii="Arial" w:hAnsi="Arial" w:cs="Arial"/>
          <w:b/>
          <w:color w:val="0070C0"/>
          <w:lang w:val="en"/>
        </w:rPr>
        <w:t>Integrazione</w:t>
      </w:r>
      <w:proofErr w:type="spellEnd"/>
      <w:r w:rsidR="00F51828" w:rsidRPr="00717600">
        <w:rPr>
          <w:rFonts w:ascii="Arial" w:hAnsi="Arial" w:cs="Arial"/>
          <w:b/>
          <w:color w:val="0070C0"/>
          <w:lang w:val="en"/>
        </w:rPr>
        <w:t xml:space="preserve"> </w:t>
      </w:r>
      <w:proofErr w:type="spellStart"/>
      <w:r w:rsidR="00F51828" w:rsidRPr="00717600">
        <w:rPr>
          <w:rFonts w:ascii="Arial" w:hAnsi="Arial" w:cs="Arial"/>
          <w:b/>
          <w:color w:val="0070C0"/>
          <w:lang w:val="en"/>
        </w:rPr>
        <w:t>Regolamento</w:t>
      </w:r>
      <w:proofErr w:type="spellEnd"/>
      <w:r w:rsidR="00F51828" w:rsidRPr="00717600">
        <w:rPr>
          <w:rFonts w:ascii="Arial" w:hAnsi="Arial" w:cs="Arial"/>
          <w:b/>
          <w:color w:val="0070C0"/>
          <w:lang w:val="en"/>
        </w:rPr>
        <w:t xml:space="preserve"> U15 </w:t>
      </w:r>
      <w:proofErr w:type="spellStart"/>
      <w:r w:rsidR="00F51828" w:rsidRPr="00717600">
        <w:rPr>
          <w:rFonts w:ascii="Arial" w:hAnsi="Arial" w:cs="Arial"/>
          <w:b/>
          <w:color w:val="0070C0"/>
          <w:lang w:val="en"/>
        </w:rPr>
        <w:t>Femminile</w:t>
      </w:r>
      <w:proofErr w:type="spellEnd"/>
    </w:p>
    <w:p w:rsidR="00F51828" w:rsidRDefault="005F0D39" w:rsidP="00717600">
      <w:pPr>
        <w:spacing w:after="0" w:line="240" w:lineRule="auto"/>
        <w:jc w:val="both"/>
        <w:rPr>
          <w:rFonts w:ascii="Arial" w:eastAsia="Calibri" w:hAnsi="Arial" w:cs="Arial"/>
        </w:rPr>
      </w:pPr>
      <w:hyperlink r:id="rId13" w:history="1">
        <w:r w:rsidR="00F51828" w:rsidRPr="00F51828">
          <w:rPr>
            <w:rStyle w:val="Collegamentoipertestuale"/>
            <w:rFonts w:ascii="Arial" w:eastAsia="Calibri" w:hAnsi="Arial" w:cs="Arial"/>
          </w:rPr>
          <w:t>https://www.figc.it/it/giovani/sgs/comunicati-ufficiali/c-u-n-12-sgs-integrazione-regolamento-u15-femminile-2020-2021/</w:t>
        </w:r>
      </w:hyperlink>
    </w:p>
    <w:p w:rsidR="00F51828" w:rsidRPr="00717600" w:rsidRDefault="00717600" w:rsidP="00F51828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17600">
        <w:rPr>
          <w:rFonts w:ascii="Arial" w:eastAsia="Calibri" w:hAnsi="Arial" w:cs="Arial"/>
          <w:b/>
        </w:rPr>
        <w:t>Si pregano le Società di prendere attenta visione di quanto sopra comunicato</w:t>
      </w:r>
      <w:r>
        <w:rPr>
          <w:rFonts w:ascii="Arial" w:eastAsia="Calibri" w:hAnsi="Arial" w:cs="Arial"/>
          <w:b/>
        </w:rPr>
        <w:t>.</w:t>
      </w:r>
    </w:p>
    <w:p w:rsidR="00F51828" w:rsidRPr="00F51828" w:rsidRDefault="00F51828" w:rsidP="00F51828">
      <w:pPr>
        <w:spacing w:after="0" w:line="240" w:lineRule="auto"/>
        <w:jc w:val="both"/>
        <w:rPr>
          <w:rFonts w:ascii="Arial" w:eastAsia="Calibri" w:hAnsi="Arial" w:cs="Arial"/>
        </w:rPr>
      </w:pPr>
    </w:p>
    <w:p w:rsidR="000B30F7" w:rsidRPr="000B30F7" w:rsidRDefault="00717600" w:rsidP="000B30F7">
      <w:pPr>
        <w:spacing w:after="0" w:line="240" w:lineRule="auto"/>
        <w:ind w:left="135"/>
        <w:rPr>
          <w:rFonts w:ascii="Arial" w:eastAsia="Times New Roman" w:hAnsi="Arial" w:cs="Arial"/>
          <w:color w:val="212529"/>
          <w:lang w:val="en" w:eastAsia="it-IT"/>
        </w:rPr>
      </w:pPr>
      <w:r>
        <w:rPr>
          <w:rFonts w:ascii="Arial" w:eastAsia="Times New Roman" w:hAnsi="Arial" w:cs="Arial"/>
          <w:b/>
          <w:bCs/>
          <w:color w:val="212529"/>
          <w:u w:val="single"/>
          <w:lang w:val="en" w:eastAsia="it-IT"/>
        </w:rPr>
        <w:t xml:space="preserve"> </w:t>
      </w:r>
    </w:p>
    <w:p w:rsidR="000B30F7" w:rsidRDefault="000B30F7" w:rsidP="000B30F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0B30F7" w:rsidRDefault="00717600" w:rsidP="000B30F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</w:rPr>
        <w:t xml:space="preserve"> </w:t>
      </w:r>
    </w:p>
    <w:p w:rsidR="000B30F7" w:rsidRPr="000B30F7" w:rsidRDefault="000B30F7" w:rsidP="000B30F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FB4106" w:rsidRDefault="00D570A5" w:rsidP="000B30F7">
      <w:pPr>
        <w:spacing w:after="0" w:line="240" w:lineRule="auto"/>
      </w:pPr>
      <w:r>
        <w:t xml:space="preserve"> </w:t>
      </w:r>
    </w:p>
    <w:sectPr w:rsidR="00FB41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638C0"/>
    <w:multiLevelType w:val="multilevel"/>
    <w:tmpl w:val="BE00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203EB"/>
    <w:multiLevelType w:val="hybridMultilevel"/>
    <w:tmpl w:val="156C3D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F7"/>
    <w:rsid w:val="000B30F7"/>
    <w:rsid w:val="005F0D39"/>
    <w:rsid w:val="00717600"/>
    <w:rsid w:val="00B84DF0"/>
    <w:rsid w:val="00D570A5"/>
    <w:rsid w:val="00F51828"/>
    <w:rsid w:val="00F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102DF-152F-4C21-90DB-973E235F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1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B30F7"/>
    <w:rPr>
      <w:i/>
      <w:iCs/>
    </w:rPr>
  </w:style>
  <w:style w:type="character" w:styleId="Enfasigrassetto">
    <w:name w:val="Strong"/>
    <w:basedOn w:val="Carpredefinitoparagrafo"/>
    <w:uiPriority w:val="22"/>
    <w:qFormat/>
    <w:rsid w:val="000B30F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B30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4DF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4DF0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570A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18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3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gc.it/it/giovani/sgs/comunicati-ufficiali/c-u-n-8-sgs-regolamento-u15-femminile-2020-2021/" TargetMode="External"/><Relationship Id="rId13" Type="http://schemas.openxmlformats.org/officeDocument/2006/relationships/hyperlink" Target="https://www.figc.it/it/giovani/sgs/comunicati-ufficiali/c-u-n-12-sgs-integrazione-regolamento-u15-femminile-2020-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gc.it/it/giovani/sgs/comunicati-ufficiali/c-u-n-7-sgs-regolamento-u17-femminile-2020-2021/" TargetMode="External"/><Relationship Id="rId12" Type="http://schemas.openxmlformats.org/officeDocument/2006/relationships/hyperlink" Target="file:///G:\STAGIONE%20SPORTIVA%202020-2021\C.U.%20SGS%207-8-9-10_PUBBLICAZIONE%20C.U.%20CRM%20MARCHE\C.U.n.12%20S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gc.it/it/giovani/sgs/comunicati-ufficiali/cu-n-6-sgs-raduni-e-provini/" TargetMode="External"/><Relationship Id="rId11" Type="http://schemas.openxmlformats.org/officeDocument/2006/relationships/hyperlink" Target="https://www.figc.it/it/giovani/sgs/comunicati-ufficiali/cu-n11-sgs-circolare-n1-attivit&#224;-di-base/" TargetMode="External"/><Relationship Id="rId5" Type="http://schemas.openxmlformats.org/officeDocument/2006/relationships/hyperlink" Target="https://www.figc.it/it/giovani/sgs/comunicati-ufficiali/cu-n-5-sgs-sistema-riconoscimento-scuole-di-calci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igc.it/it/giovani/sgs/comunicati-ufficiali/c-u-n-10-sgs-regolamento-u13-pro-2020-2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gc.it/it/giovani/sgs/comunicati-ufficiali/c-u-n-9-sgs-regolamento-u14-pro-2020-20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        - C.U. n. 5 SGS - Sistema Riconoscimento Scuole di Calcio del 31 luglio 2020</vt:lpstr>
      <vt:lpstr>        - CU n. 6 SGS - Raduni e Provini del 31 luglio 2020</vt:lpstr>
      <vt:lpstr>        - C.U.n.7 SGS - Regolamento U17 Femminile del 03 agosto 2020</vt:lpstr>
      <vt:lpstr>        - C.U.n.8 SGS - Regolamento U15 Femminile del 03 agosto 2020</vt:lpstr>
      <vt:lpstr>        - C.U.n.9 SGS - Regolamento U14 Pro del 03 agosto 2020</vt:lpstr>
      <vt:lpstr>        - C.U. n.10 SGS - Regolamento U13 Pro del 03 agosto 2020</vt:lpstr>
      <vt:lpstr>        - C.U. n.11 SGS - Circolare n.1 Attività di Base del 03 agosto 2020</vt:lpstr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2020-08-05T22:09:00Z</dcterms:created>
  <dcterms:modified xsi:type="dcterms:W3CDTF">2020-08-05T22:09:00Z</dcterms:modified>
</cp:coreProperties>
</file>